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3C" w:rsidRDefault="00195CE5" w:rsidP="0099263C">
      <w:pPr>
        <w:rPr>
          <w:rFonts w:ascii="Arial" w:hAnsi="Arial" w:cs="Arial"/>
          <w:sz w:val="20"/>
          <w:szCs w:val="20"/>
        </w:rPr>
      </w:pPr>
      <w:r w:rsidRPr="00195CE5">
        <w:rPr>
          <w:rFonts w:ascii="Arial" w:hAnsi="Arial" w:cs="Arial"/>
          <w:b/>
          <w:bCs/>
          <w:sz w:val="32"/>
          <w:szCs w:val="32"/>
        </w:rPr>
        <w:t xml:space="preserve">         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99063D">
        <w:rPr>
          <w:rFonts w:ascii="Arial" w:hAnsi="Arial" w:cs="Arial"/>
          <w:b/>
          <w:bCs/>
          <w:sz w:val="32"/>
          <w:szCs w:val="32"/>
          <w:u w:val="single"/>
        </w:rPr>
        <w:t>Century Student Repeats</w:t>
      </w:r>
      <w:r w:rsidR="008439A4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gramStart"/>
      <w:r w:rsidR="0099063D">
        <w:rPr>
          <w:rFonts w:ascii="Arial" w:hAnsi="Arial" w:cs="Arial"/>
          <w:b/>
          <w:bCs/>
          <w:sz w:val="32"/>
          <w:szCs w:val="32"/>
          <w:u w:val="single"/>
        </w:rPr>
        <w:t>As</w:t>
      </w:r>
      <w:proofErr w:type="gramEnd"/>
      <w:r w:rsidR="0099063D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u w:val="single"/>
        </w:rPr>
        <w:t>State Chess Co-Champion</w:t>
      </w:r>
    </w:p>
    <w:p w:rsidR="0099263C" w:rsidRDefault="0099263C" w:rsidP="009926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                            By Chuck Handlon</w:t>
      </w:r>
    </w:p>
    <w:p w:rsidR="0099063D" w:rsidRDefault="0099263C" w:rsidP="00195C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 </w:t>
      </w:r>
      <w:r w:rsidR="0099063D">
        <w:rPr>
          <w:rFonts w:ascii="Arial" w:hAnsi="Arial" w:cs="Arial"/>
          <w:sz w:val="24"/>
          <w:szCs w:val="24"/>
        </w:rPr>
        <w:t>There is no celebration like a “Golden Anniversary” and this year’s 50</w:t>
      </w:r>
      <w:r w:rsidR="0099063D" w:rsidRPr="0099063D">
        <w:rPr>
          <w:rFonts w:ascii="Arial" w:hAnsi="Arial" w:cs="Arial"/>
          <w:sz w:val="24"/>
          <w:szCs w:val="24"/>
          <w:vertAlign w:val="superscript"/>
        </w:rPr>
        <w:t>th</w:t>
      </w:r>
      <w:r w:rsidR="0099063D">
        <w:rPr>
          <w:rFonts w:ascii="Arial" w:hAnsi="Arial" w:cs="Arial"/>
          <w:sz w:val="24"/>
          <w:szCs w:val="24"/>
        </w:rPr>
        <w:t xml:space="preserve"> annual Minnesota State Chess Association K-12 Scholastic Chess Tournament was certainly celebrated by the Century High School Chess Team.  Century junior </w:t>
      </w:r>
      <w:proofErr w:type="spellStart"/>
      <w:r w:rsidR="0099063D">
        <w:rPr>
          <w:rFonts w:ascii="Arial" w:hAnsi="Arial" w:cs="Arial"/>
          <w:sz w:val="24"/>
          <w:szCs w:val="24"/>
        </w:rPr>
        <w:t>Maor</w:t>
      </w:r>
      <w:proofErr w:type="spellEnd"/>
      <w:r w:rsidR="0099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063D">
        <w:rPr>
          <w:rFonts w:ascii="Arial" w:hAnsi="Arial" w:cs="Arial"/>
          <w:sz w:val="24"/>
          <w:szCs w:val="24"/>
        </w:rPr>
        <w:t>Leker</w:t>
      </w:r>
      <w:proofErr w:type="spellEnd"/>
      <w:r w:rsidR="0099063D">
        <w:rPr>
          <w:rFonts w:ascii="Arial" w:hAnsi="Arial" w:cs="Arial"/>
          <w:sz w:val="24"/>
          <w:szCs w:val="24"/>
        </w:rPr>
        <w:t xml:space="preserve"> – Locker repeated his 2014 co-championship achievement.  His success helped </w:t>
      </w:r>
      <w:r w:rsidR="000E6CC2">
        <w:rPr>
          <w:rFonts w:ascii="Arial" w:hAnsi="Arial" w:cs="Arial"/>
          <w:sz w:val="24"/>
          <w:szCs w:val="24"/>
        </w:rPr>
        <w:t>buoy the Century Chess Team to 15.0 points good for fifth place which also repeated</w:t>
      </w:r>
      <w:r w:rsidR="0099063D">
        <w:rPr>
          <w:rFonts w:ascii="Arial" w:hAnsi="Arial" w:cs="Arial"/>
          <w:sz w:val="24"/>
          <w:szCs w:val="24"/>
        </w:rPr>
        <w:t xml:space="preserve"> last year’s finish.</w:t>
      </w:r>
    </w:p>
    <w:p w:rsidR="001D23B2" w:rsidRDefault="000E6CC2" w:rsidP="00195C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This</w:t>
      </w:r>
      <w:r w:rsidR="00195CE5">
        <w:rPr>
          <w:rFonts w:ascii="Arial" w:hAnsi="Arial" w:cs="Arial"/>
          <w:sz w:val="24"/>
          <w:szCs w:val="24"/>
        </w:rPr>
        <w:t xml:space="preserve"> </w:t>
      </w:r>
      <w:r w:rsidR="001D23B2">
        <w:rPr>
          <w:rFonts w:ascii="Arial" w:hAnsi="Arial" w:cs="Arial"/>
          <w:sz w:val="24"/>
          <w:szCs w:val="24"/>
        </w:rPr>
        <w:t>United States Chess Federation</w:t>
      </w:r>
      <w:r>
        <w:rPr>
          <w:rFonts w:ascii="Arial" w:hAnsi="Arial" w:cs="Arial"/>
          <w:sz w:val="24"/>
          <w:szCs w:val="24"/>
        </w:rPr>
        <w:t xml:space="preserve"> (USCF) sanctioned</w:t>
      </w:r>
      <w:r w:rsidR="001D23B2">
        <w:rPr>
          <w:rFonts w:ascii="Arial" w:hAnsi="Arial" w:cs="Arial"/>
          <w:sz w:val="24"/>
          <w:szCs w:val="24"/>
        </w:rPr>
        <w:t xml:space="preserve"> </w:t>
      </w:r>
      <w:r w:rsidR="00195CE5">
        <w:rPr>
          <w:rFonts w:ascii="Arial" w:hAnsi="Arial" w:cs="Arial"/>
          <w:sz w:val="24"/>
          <w:szCs w:val="24"/>
        </w:rPr>
        <w:t xml:space="preserve">tournament was held at St. Catherine’s University in </w:t>
      </w:r>
      <w:r w:rsidR="0099063D">
        <w:rPr>
          <w:rFonts w:ascii="Arial" w:hAnsi="Arial" w:cs="Arial"/>
          <w:sz w:val="24"/>
          <w:szCs w:val="24"/>
        </w:rPr>
        <w:t>St. Paul the weekend of March 28</w:t>
      </w:r>
      <w:r w:rsidR="0099063D" w:rsidRPr="0099063D">
        <w:rPr>
          <w:rFonts w:ascii="Arial" w:hAnsi="Arial" w:cs="Arial"/>
          <w:sz w:val="24"/>
          <w:szCs w:val="24"/>
          <w:vertAlign w:val="superscript"/>
        </w:rPr>
        <w:t>th</w:t>
      </w:r>
      <w:r w:rsidR="0099063D">
        <w:rPr>
          <w:rFonts w:ascii="Arial" w:hAnsi="Arial" w:cs="Arial"/>
          <w:sz w:val="24"/>
          <w:szCs w:val="24"/>
        </w:rPr>
        <w:t xml:space="preserve"> &amp; 29</w:t>
      </w:r>
      <w:r w:rsidR="00195CE5" w:rsidRPr="00195CE5">
        <w:rPr>
          <w:rFonts w:ascii="Arial" w:hAnsi="Arial" w:cs="Arial"/>
          <w:sz w:val="24"/>
          <w:szCs w:val="24"/>
          <w:vertAlign w:val="superscript"/>
        </w:rPr>
        <w:t>th</w:t>
      </w:r>
      <w:r w:rsidR="00195CE5">
        <w:rPr>
          <w:rFonts w:ascii="Arial" w:hAnsi="Arial" w:cs="Arial"/>
          <w:sz w:val="24"/>
          <w:szCs w:val="24"/>
        </w:rPr>
        <w:t xml:space="preserve">.  </w:t>
      </w:r>
      <w:r w:rsidR="00784F08">
        <w:rPr>
          <w:rFonts w:ascii="Arial" w:hAnsi="Arial" w:cs="Arial"/>
          <w:sz w:val="24"/>
          <w:szCs w:val="24"/>
        </w:rPr>
        <w:t>There were ove</w:t>
      </w:r>
      <w:r>
        <w:rPr>
          <w:rFonts w:ascii="Arial" w:hAnsi="Arial" w:cs="Arial"/>
          <w:sz w:val="24"/>
          <w:szCs w:val="24"/>
        </w:rPr>
        <w:t>r 200 entrants in</w:t>
      </w:r>
      <w:r w:rsidR="00784F08">
        <w:rPr>
          <w:rFonts w:ascii="Arial" w:hAnsi="Arial" w:cs="Arial"/>
          <w:sz w:val="24"/>
          <w:szCs w:val="24"/>
        </w:rPr>
        <w:t xml:space="preserve"> K -12 half of them</w:t>
      </w:r>
      <w:r>
        <w:rPr>
          <w:rFonts w:ascii="Arial" w:hAnsi="Arial" w:cs="Arial"/>
          <w:sz w:val="24"/>
          <w:szCs w:val="24"/>
        </w:rPr>
        <w:t xml:space="preserve"> for</w:t>
      </w:r>
      <w:r w:rsidR="001D23B2">
        <w:rPr>
          <w:rFonts w:ascii="Arial" w:hAnsi="Arial" w:cs="Arial"/>
          <w:sz w:val="24"/>
          <w:szCs w:val="24"/>
        </w:rPr>
        <w:t xml:space="preserve"> the</w:t>
      </w:r>
      <w:r w:rsidR="00784F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 -12 </w:t>
      </w:r>
      <w:r w:rsidR="00784F08">
        <w:rPr>
          <w:rFonts w:ascii="Arial" w:hAnsi="Arial" w:cs="Arial"/>
          <w:sz w:val="24"/>
          <w:szCs w:val="24"/>
        </w:rPr>
        <w:t>senior</w:t>
      </w:r>
      <w:r>
        <w:rPr>
          <w:rFonts w:ascii="Arial" w:hAnsi="Arial" w:cs="Arial"/>
          <w:sz w:val="24"/>
          <w:szCs w:val="24"/>
        </w:rPr>
        <w:t xml:space="preserve"> high school</w:t>
      </w:r>
      <w:r w:rsidR="00784F08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ivision</w:t>
      </w:r>
      <w:r w:rsidR="001D23B2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Over fifteen high schools were represented and Wayzata High School was the K-12 champion with 17 points.</w:t>
      </w:r>
    </w:p>
    <w:p w:rsidR="001D23B2" w:rsidRDefault="0068369A" w:rsidP="001D23B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six rounds of</w:t>
      </w:r>
      <w:r w:rsidR="001D23B2">
        <w:rPr>
          <w:rFonts w:ascii="Arial" w:hAnsi="Arial" w:cs="Arial"/>
          <w:sz w:val="24"/>
          <w:szCs w:val="24"/>
        </w:rPr>
        <w:t xml:space="preserve"> games were spread over two d</w:t>
      </w:r>
      <w:r w:rsidR="00110158">
        <w:rPr>
          <w:rFonts w:ascii="Arial" w:hAnsi="Arial" w:cs="Arial"/>
          <w:sz w:val="24"/>
          <w:szCs w:val="24"/>
        </w:rPr>
        <w:t>ays. Time controls allowed from 60 to</w:t>
      </w:r>
      <w:r w:rsidR="001D23B2">
        <w:rPr>
          <w:rFonts w:ascii="Arial" w:hAnsi="Arial" w:cs="Arial"/>
          <w:sz w:val="24"/>
          <w:szCs w:val="24"/>
        </w:rPr>
        <w:t xml:space="preserve"> 90 minutes total for each player to make their moves.  Saturday’s four rounds stretched for 12 hours with some breaks in between.</w:t>
      </w:r>
    </w:p>
    <w:p w:rsidR="001D23B2" w:rsidRDefault="0068369A" w:rsidP="00195C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player receives</w:t>
      </w:r>
      <w:r w:rsidR="001D23B2">
        <w:rPr>
          <w:rFonts w:ascii="Arial" w:hAnsi="Arial" w:cs="Arial"/>
          <w:sz w:val="24"/>
          <w:szCs w:val="24"/>
        </w:rPr>
        <w:t xml:space="preserve"> one point for a win and one half points for a draw </w:t>
      </w:r>
      <w:r>
        <w:rPr>
          <w:rFonts w:ascii="Arial" w:hAnsi="Arial" w:cs="Arial"/>
          <w:sz w:val="24"/>
          <w:szCs w:val="24"/>
        </w:rPr>
        <w:t>or stalemate.  The team score i</w:t>
      </w:r>
      <w:r w:rsidR="001D23B2">
        <w:rPr>
          <w:rFonts w:ascii="Arial" w:hAnsi="Arial" w:cs="Arial"/>
          <w:sz w:val="24"/>
          <w:szCs w:val="24"/>
        </w:rPr>
        <w:t xml:space="preserve">s based on the total points of the four top scores of </w:t>
      </w:r>
      <w:r>
        <w:rPr>
          <w:rFonts w:ascii="Arial" w:hAnsi="Arial" w:cs="Arial"/>
          <w:sz w:val="24"/>
          <w:szCs w:val="24"/>
        </w:rPr>
        <w:t>team members</w:t>
      </w:r>
      <w:r w:rsidR="001D23B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D23B2">
        <w:rPr>
          <w:rFonts w:ascii="Arial" w:hAnsi="Arial" w:cs="Arial"/>
          <w:sz w:val="24"/>
          <w:szCs w:val="24"/>
        </w:rPr>
        <w:t>Maor</w:t>
      </w:r>
      <w:proofErr w:type="spellEnd"/>
      <w:r w:rsidR="001D23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went undefeated</w:t>
      </w:r>
      <w:r w:rsidR="00784F08">
        <w:rPr>
          <w:rFonts w:ascii="Arial" w:hAnsi="Arial" w:cs="Arial"/>
          <w:sz w:val="24"/>
          <w:szCs w:val="24"/>
        </w:rPr>
        <w:t xml:space="preserve"> to finish with 4 wins and two draws </w:t>
      </w:r>
      <w:r w:rsidR="001D23B2">
        <w:rPr>
          <w:rFonts w:ascii="Arial" w:hAnsi="Arial" w:cs="Arial"/>
          <w:sz w:val="24"/>
          <w:szCs w:val="24"/>
        </w:rPr>
        <w:t xml:space="preserve">attaining </w:t>
      </w:r>
      <w:r w:rsidR="00784F08">
        <w:rPr>
          <w:rFonts w:ascii="Arial" w:hAnsi="Arial" w:cs="Arial"/>
          <w:sz w:val="24"/>
          <w:szCs w:val="24"/>
        </w:rPr>
        <w:t xml:space="preserve">a similar </w:t>
      </w:r>
      <w:r w:rsidR="00110158">
        <w:rPr>
          <w:rFonts w:ascii="Arial" w:hAnsi="Arial" w:cs="Arial"/>
          <w:sz w:val="24"/>
          <w:szCs w:val="24"/>
        </w:rPr>
        <w:t xml:space="preserve">5.0 </w:t>
      </w:r>
      <w:r w:rsidR="00784F08">
        <w:rPr>
          <w:rFonts w:ascii="Arial" w:hAnsi="Arial" w:cs="Arial"/>
          <w:sz w:val="24"/>
          <w:szCs w:val="24"/>
        </w:rPr>
        <w:t>score</w:t>
      </w:r>
      <w:r w:rsidR="00110158">
        <w:rPr>
          <w:rFonts w:ascii="Arial" w:hAnsi="Arial" w:cs="Arial"/>
          <w:sz w:val="24"/>
          <w:szCs w:val="24"/>
        </w:rPr>
        <w:t xml:space="preserve"> to last</w:t>
      </w:r>
      <w:r w:rsidR="00784F08">
        <w:rPr>
          <w:rFonts w:ascii="Arial" w:hAnsi="Arial" w:cs="Arial"/>
          <w:sz w:val="24"/>
          <w:szCs w:val="24"/>
        </w:rPr>
        <w:t>.</w:t>
      </w:r>
      <w:r w:rsidR="001D23B2">
        <w:rPr>
          <w:rFonts w:ascii="Arial" w:hAnsi="Arial" w:cs="Arial"/>
          <w:sz w:val="24"/>
          <w:szCs w:val="24"/>
        </w:rPr>
        <w:t xml:space="preserve">  </w:t>
      </w:r>
    </w:p>
    <w:p w:rsidR="00195CE5" w:rsidRDefault="001D23B2" w:rsidP="00195C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84F08">
        <w:rPr>
          <w:rFonts w:ascii="Arial" w:hAnsi="Arial" w:cs="Arial"/>
          <w:sz w:val="24"/>
          <w:szCs w:val="24"/>
        </w:rPr>
        <w:t>About 20</w:t>
      </w:r>
      <w:r>
        <w:rPr>
          <w:rFonts w:ascii="Arial" w:hAnsi="Arial" w:cs="Arial"/>
          <w:sz w:val="24"/>
          <w:szCs w:val="24"/>
        </w:rPr>
        <w:t xml:space="preserve"> students from the Rochester Area Scholastic Chess League participated in the tournament.   A team</w:t>
      </w:r>
      <w:r w:rsidR="00784F08">
        <w:rPr>
          <w:rFonts w:ascii="Arial" w:hAnsi="Arial" w:cs="Arial"/>
          <w:sz w:val="24"/>
          <w:szCs w:val="24"/>
        </w:rPr>
        <w:t xml:space="preserve"> from Kellogg Middle School comprised of</w:t>
      </w:r>
      <w:r>
        <w:rPr>
          <w:rFonts w:ascii="Arial" w:hAnsi="Arial" w:cs="Arial"/>
          <w:sz w:val="24"/>
          <w:szCs w:val="24"/>
        </w:rPr>
        <w:t xml:space="preserve"> </w:t>
      </w:r>
      <w:r w:rsidR="00784F08">
        <w:rPr>
          <w:rFonts w:ascii="Arial" w:hAnsi="Arial" w:cs="Arial"/>
          <w:sz w:val="24"/>
          <w:szCs w:val="24"/>
        </w:rPr>
        <w:t xml:space="preserve">ESLL newcomers </w:t>
      </w:r>
      <w:r>
        <w:rPr>
          <w:rFonts w:ascii="Arial" w:hAnsi="Arial" w:cs="Arial"/>
          <w:sz w:val="24"/>
          <w:szCs w:val="24"/>
        </w:rPr>
        <w:t>placed 7</w:t>
      </w:r>
      <w:r w:rsidRPr="001D23B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overall</w:t>
      </w:r>
      <w:r w:rsidR="00784F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the K-9 division.  </w:t>
      </w:r>
    </w:p>
    <w:p w:rsidR="00D63123" w:rsidRDefault="00784F08" w:rsidP="00195C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 the senior K-12 division Justin Ricker an 8</w:t>
      </w:r>
      <w:r w:rsidRPr="00784F0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grader from Schaeffer Academy was the only other Rochester student to place in the top ten</w:t>
      </w:r>
      <w:r w:rsidR="00D631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D63123">
        <w:rPr>
          <w:rFonts w:ascii="Arial" w:hAnsi="Arial" w:cs="Arial"/>
          <w:sz w:val="24"/>
          <w:szCs w:val="24"/>
        </w:rPr>
        <w:t>9</w:t>
      </w:r>
      <w:r w:rsidR="00D63123" w:rsidRPr="00D6312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).  The Century High School</w:t>
      </w:r>
      <w:r w:rsidR="002C5812">
        <w:rPr>
          <w:rFonts w:ascii="Arial" w:hAnsi="Arial" w:cs="Arial"/>
          <w:sz w:val="24"/>
          <w:szCs w:val="24"/>
        </w:rPr>
        <w:t xml:space="preserve"> team</w:t>
      </w:r>
      <w:r w:rsidR="00D631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</w:t>
      </w:r>
      <w:proofErr w:type="spellStart"/>
      <w:r>
        <w:rPr>
          <w:rFonts w:ascii="Arial" w:hAnsi="Arial" w:cs="Arial"/>
          <w:sz w:val="24"/>
          <w:szCs w:val="24"/>
        </w:rPr>
        <w:t>Maor</w:t>
      </w:r>
      <w:proofErr w:type="spellEnd"/>
      <w:r>
        <w:rPr>
          <w:rFonts w:ascii="Arial" w:hAnsi="Arial" w:cs="Arial"/>
          <w:sz w:val="24"/>
          <w:szCs w:val="24"/>
        </w:rPr>
        <w:t xml:space="preserve"> Locker (11</w:t>
      </w:r>
      <w:r w:rsidRPr="00784F0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), Ethan Kub (12</w:t>
      </w:r>
      <w:r w:rsidRPr="00784F0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), Jack Moran (10</w:t>
      </w:r>
      <w:r w:rsidRPr="00784F0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) and ninth graders Jeremy </w:t>
      </w:r>
      <w:proofErr w:type="spellStart"/>
      <w:r>
        <w:rPr>
          <w:rFonts w:ascii="Arial" w:hAnsi="Arial" w:cs="Arial"/>
          <w:sz w:val="24"/>
          <w:szCs w:val="24"/>
        </w:rPr>
        <w:t>Waldner</w:t>
      </w:r>
      <w:proofErr w:type="spellEnd"/>
      <w:r>
        <w:rPr>
          <w:rFonts w:ascii="Arial" w:hAnsi="Arial" w:cs="Arial"/>
          <w:sz w:val="24"/>
          <w:szCs w:val="24"/>
        </w:rPr>
        <w:t xml:space="preserve"> &amp; Richard Huang </w:t>
      </w:r>
      <w:r w:rsidR="002C5812">
        <w:rPr>
          <w:rFonts w:ascii="Arial" w:hAnsi="Arial" w:cs="Arial"/>
          <w:sz w:val="24"/>
          <w:szCs w:val="24"/>
        </w:rPr>
        <w:t>combined t</w:t>
      </w:r>
      <w:r>
        <w:rPr>
          <w:rFonts w:ascii="Arial" w:hAnsi="Arial" w:cs="Arial"/>
          <w:sz w:val="24"/>
          <w:szCs w:val="24"/>
        </w:rPr>
        <w:t xml:space="preserve">heir </w:t>
      </w:r>
      <w:r w:rsidR="00110158">
        <w:rPr>
          <w:rFonts w:ascii="Arial" w:hAnsi="Arial" w:cs="Arial"/>
          <w:sz w:val="24"/>
          <w:szCs w:val="24"/>
        </w:rPr>
        <w:t xml:space="preserve">scores for </w:t>
      </w:r>
      <w:r>
        <w:rPr>
          <w:rFonts w:ascii="Arial" w:hAnsi="Arial" w:cs="Arial"/>
          <w:sz w:val="24"/>
          <w:szCs w:val="24"/>
        </w:rPr>
        <w:t>15.0</w:t>
      </w:r>
      <w:r w:rsidR="00110158">
        <w:rPr>
          <w:rFonts w:ascii="Arial" w:hAnsi="Arial" w:cs="Arial"/>
          <w:sz w:val="24"/>
          <w:szCs w:val="24"/>
        </w:rPr>
        <w:t xml:space="preserve"> points</w:t>
      </w:r>
      <w:r>
        <w:rPr>
          <w:rFonts w:ascii="Arial" w:hAnsi="Arial" w:cs="Arial"/>
          <w:sz w:val="24"/>
          <w:szCs w:val="24"/>
        </w:rPr>
        <w:t xml:space="preserve"> </w:t>
      </w:r>
      <w:r w:rsidR="00110158">
        <w:rPr>
          <w:rFonts w:ascii="Arial" w:hAnsi="Arial" w:cs="Arial"/>
          <w:sz w:val="24"/>
          <w:szCs w:val="24"/>
        </w:rPr>
        <w:t xml:space="preserve">slightly higher (14.5) to last year’s </w:t>
      </w:r>
      <w:r>
        <w:rPr>
          <w:rFonts w:ascii="Arial" w:hAnsi="Arial" w:cs="Arial"/>
          <w:sz w:val="24"/>
          <w:szCs w:val="24"/>
        </w:rPr>
        <w:t xml:space="preserve">fifth place finish.  </w:t>
      </w:r>
    </w:p>
    <w:p w:rsidR="0068369A" w:rsidRDefault="00D63123" w:rsidP="00195C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Although </w:t>
      </w:r>
      <w:proofErr w:type="spellStart"/>
      <w:r>
        <w:rPr>
          <w:rFonts w:ascii="Arial" w:hAnsi="Arial" w:cs="Arial"/>
          <w:sz w:val="24"/>
          <w:szCs w:val="24"/>
        </w:rPr>
        <w:t>Maor</w:t>
      </w:r>
      <w:proofErr w:type="spellEnd"/>
      <w:r>
        <w:rPr>
          <w:rFonts w:ascii="Arial" w:hAnsi="Arial" w:cs="Arial"/>
          <w:sz w:val="24"/>
          <w:szCs w:val="24"/>
        </w:rPr>
        <w:t xml:space="preserve"> and the </w:t>
      </w:r>
      <w:r w:rsidR="00647B45">
        <w:rPr>
          <w:rFonts w:ascii="Arial" w:hAnsi="Arial" w:cs="Arial"/>
          <w:sz w:val="24"/>
          <w:szCs w:val="24"/>
        </w:rPr>
        <w:t xml:space="preserve">three </w:t>
      </w:r>
      <w:r>
        <w:rPr>
          <w:rFonts w:ascii="Arial" w:hAnsi="Arial" w:cs="Arial"/>
          <w:sz w:val="24"/>
          <w:szCs w:val="24"/>
        </w:rPr>
        <w:t>other players who finished with 5.0 points are technical co-champions</w:t>
      </w:r>
      <w:r w:rsidR="00647B4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there will b</w:t>
      </w:r>
      <w:r w:rsidR="00647B45">
        <w:rPr>
          <w:rFonts w:ascii="Arial" w:hAnsi="Arial" w:cs="Arial"/>
          <w:sz w:val="24"/>
          <w:szCs w:val="24"/>
        </w:rPr>
        <w:t>e another round of chess April 19</w:t>
      </w:r>
      <w:r w:rsidR="00647B45" w:rsidRPr="00647B45">
        <w:rPr>
          <w:rFonts w:ascii="Arial" w:hAnsi="Arial" w:cs="Arial"/>
          <w:sz w:val="24"/>
          <w:szCs w:val="24"/>
          <w:vertAlign w:val="superscript"/>
        </w:rPr>
        <w:t>th</w:t>
      </w:r>
      <w:r w:rsidR="00647B45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determ</w:t>
      </w:r>
      <w:r w:rsidR="00647B45">
        <w:rPr>
          <w:rFonts w:ascii="Arial" w:hAnsi="Arial" w:cs="Arial"/>
          <w:sz w:val="24"/>
          <w:szCs w:val="24"/>
        </w:rPr>
        <w:t>ine each player’s</w:t>
      </w:r>
      <w:r w:rsidR="00110158">
        <w:rPr>
          <w:rFonts w:ascii="Arial" w:hAnsi="Arial" w:cs="Arial"/>
          <w:sz w:val="24"/>
          <w:szCs w:val="24"/>
        </w:rPr>
        <w:t xml:space="preserve"> final position</w:t>
      </w:r>
      <w:r w:rsidR="00647B4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The champion of the MSCA State Chess Tournament K-12 division is given the honor and financial support to represent Minnesota in the </w:t>
      </w:r>
      <w:r w:rsidR="00647B45">
        <w:rPr>
          <w:rFonts w:ascii="Arial" w:hAnsi="Arial" w:cs="Arial"/>
          <w:sz w:val="24"/>
          <w:szCs w:val="24"/>
        </w:rPr>
        <w:t xml:space="preserve">National </w:t>
      </w:r>
      <w:r>
        <w:rPr>
          <w:rFonts w:ascii="Arial" w:hAnsi="Arial" w:cs="Arial"/>
          <w:sz w:val="24"/>
          <w:szCs w:val="24"/>
        </w:rPr>
        <w:t>USCF Open</w:t>
      </w:r>
      <w:r w:rsidR="0068369A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D63123" w:rsidRDefault="0068369A" w:rsidP="00195C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FF" w:themeColor="hyperlink"/>
          <w:u w:val="single"/>
        </w:rPr>
        <w:t xml:space="preserve"> </w:t>
      </w:r>
    </w:p>
    <w:p w:rsidR="00C03295" w:rsidRDefault="00C03295"/>
    <w:sectPr w:rsidR="00C03295" w:rsidSect="00992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3C"/>
    <w:rsid w:val="000E6CC2"/>
    <w:rsid w:val="00110158"/>
    <w:rsid w:val="0013439F"/>
    <w:rsid w:val="00195CE5"/>
    <w:rsid w:val="001D23B2"/>
    <w:rsid w:val="002C5812"/>
    <w:rsid w:val="00360132"/>
    <w:rsid w:val="00647B45"/>
    <w:rsid w:val="0068369A"/>
    <w:rsid w:val="00784F08"/>
    <w:rsid w:val="008439A4"/>
    <w:rsid w:val="0099063D"/>
    <w:rsid w:val="0099263C"/>
    <w:rsid w:val="00C03295"/>
    <w:rsid w:val="00D6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26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2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HANDLON, CHARLES</dc:creator>
  <cp:lastModifiedBy>HANDLON, CHARLES</cp:lastModifiedBy>
  <cp:revision>4</cp:revision>
  <dcterms:created xsi:type="dcterms:W3CDTF">2015-03-30T15:14:00Z</dcterms:created>
  <dcterms:modified xsi:type="dcterms:W3CDTF">2015-03-30T16:02:00Z</dcterms:modified>
</cp:coreProperties>
</file>